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EF3A" w14:textId="71502A1F" w:rsidR="0034575C" w:rsidRDefault="0034575C" w:rsidP="0034575C">
      <w:pPr>
        <w:pStyle w:val="Overskrift1"/>
      </w:pPr>
      <w:r>
        <w:t xml:space="preserve">Ordet – uge </w:t>
      </w:r>
      <w:r w:rsidR="006D7EAC">
        <w:t>23</w:t>
      </w:r>
      <w:r>
        <w:t xml:space="preserve"> / 202</w:t>
      </w:r>
      <w:r w:rsidR="006D7EAC">
        <w:t>2</w:t>
      </w:r>
    </w:p>
    <w:p w14:paraId="52295046" w14:textId="77777777" w:rsidR="0034575C" w:rsidRDefault="0034575C" w:rsidP="0034575C">
      <w:r>
        <w:t>Af Thomas Baldur, Vadum Frikirke</w:t>
      </w:r>
    </w:p>
    <w:p w14:paraId="1285BD25" w14:textId="2387C923" w:rsidR="00A4527C" w:rsidRDefault="0082442E" w:rsidP="00EF7488">
      <w:pPr>
        <w:pStyle w:val="Titel"/>
      </w:pPr>
      <w:r>
        <w:t>Gud flytter ind</w:t>
      </w:r>
    </w:p>
    <w:p w14:paraId="01C430CC" w14:textId="0B47DCEA" w:rsidR="00DF23C7" w:rsidRDefault="00A61929" w:rsidP="008B3719">
      <w:r>
        <w:t>P</w:t>
      </w:r>
      <w:r w:rsidR="006D7EAC">
        <w:t>inse</w:t>
      </w:r>
      <w:r>
        <w:t>n</w:t>
      </w:r>
      <w:r w:rsidR="006D7EAC">
        <w:t>, vi netop har fejret</w:t>
      </w:r>
      <w:r w:rsidR="0082442E">
        <w:t xml:space="preserve">, markerer, at Gud flytter ind. I </w:t>
      </w:r>
      <w:r w:rsidR="00C648B7">
        <w:t>D</w:t>
      </w:r>
      <w:r w:rsidR="0082442E">
        <w:t xml:space="preserve">et </w:t>
      </w:r>
      <w:r w:rsidR="00C648B7">
        <w:t>G</w:t>
      </w:r>
      <w:r w:rsidR="0082442E">
        <w:t xml:space="preserve">amle </w:t>
      </w:r>
      <w:r w:rsidR="00C648B7">
        <w:t>T</w:t>
      </w:r>
      <w:r w:rsidR="0082442E">
        <w:t>estamente lover profeten Jeremias på vegne af Gud (i kapitel 31), at der skal komme en tid, hvor Gud redefinerer vores livsbetingelser og</w:t>
      </w:r>
      <w:r>
        <w:t xml:space="preserve"> </w:t>
      </w:r>
      <w:r w:rsidR="0082442E" w:rsidRPr="000677CF">
        <w:rPr>
          <w:i/>
          <w:iCs/>
        </w:rPr>
        <w:t>skriver sin lov i vores hjerte</w:t>
      </w:r>
      <w:r w:rsidR="0082442E">
        <w:t xml:space="preserve">. ”Lov” er i denne sammenhæng ikke </w:t>
      </w:r>
      <w:r w:rsidR="00F76418">
        <w:t xml:space="preserve">det juridiske paragrafrytteri, vi </w:t>
      </w:r>
      <w:r w:rsidR="000677CF">
        <w:t>kender fra</w:t>
      </w:r>
      <w:r w:rsidR="00F76418">
        <w:t xml:space="preserve"> moderne lovgivning, men snarere en guddommelig visdom og vejledning. </w:t>
      </w:r>
      <w:r w:rsidR="000677CF">
        <w:t xml:space="preserve">Ifølge </w:t>
      </w:r>
      <w:r w:rsidR="00F76418">
        <w:t xml:space="preserve">Jeremias bliver det en vidunderlig tid, hvor mennesker ikke længere skal belære hinanden om Gud. Det er ikke nødvendigt, hvis og hvor Gud selv har forbundet sig med vores </w:t>
      </w:r>
      <w:r w:rsidR="000677CF">
        <w:t>”</w:t>
      </w:r>
      <w:r w:rsidR="00F76418">
        <w:t>hjerte”; det inderste af vores bevidsthed og menneskelighed.</w:t>
      </w:r>
    </w:p>
    <w:p w14:paraId="42420C17" w14:textId="082A6CD5" w:rsidR="00F76418" w:rsidRDefault="00F76418" w:rsidP="008B3719">
      <w:r>
        <w:t>Peter</w:t>
      </w:r>
      <w:r w:rsidR="00A61929">
        <w:t xml:space="preserve"> </w:t>
      </w:r>
      <w:r>
        <w:t xml:space="preserve">bliver så bevæget over dette Gudsnærvær, at han </w:t>
      </w:r>
      <w:r w:rsidR="00206B81">
        <w:t>bryder ud i</w:t>
      </w:r>
      <w:r>
        <w:t xml:space="preserve"> en længere </w:t>
      </w:r>
      <w:r w:rsidR="00206B81">
        <w:t>tale. D</w:t>
      </w:r>
      <w:r>
        <w:t xml:space="preserve">a han er færdig, fortælles det, at: </w:t>
      </w:r>
      <w:r w:rsidRPr="00F76418">
        <w:rPr>
          <w:i/>
          <w:iCs/>
        </w:rPr>
        <w:t>Da de hørte det, stak det dem i hjertet, og de spurgte Peter og de andre apostle: »Hvad skal vi gøre, brødre?« Peter svarede: »Omvend jer og lad jer alle døbe i Jesu Kristi navn til jeres synders forladelse, så skal I få Helligånden som gave. For løftet gælder jer og jeres børn og alle dem i det fjerne, som Herren vor Gud vil kalde på«</w:t>
      </w:r>
      <w:r>
        <w:t xml:space="preserve"> (Apostlenes Gerninger, kapitel 2, vers 37-39)</w:t>
      </w:r>
    </w:p>
    <w:p w14:paraId="38B8BED2" w14:textId="443DD9BA" w:rsidR="00870B32" w:rsidRDefault="00E11354" w:rsidP="008B3719">
      <w:r>
        <w:rPr>
          <w:noProof/>
        </w:rPr>
        <w:drawing>
          <wp:anchor distT="0" distB="0" distL="114300" distR="114300" simplePos="0" relativeHeight="251657216" behindDoc="1" locked="0" layoutInCell="1" allowOverlap="1" wp14:anchorId="38F1F75C" wp14:editId="0194EB6C">
            <wp:simplePos x="0" y="0"/>
            <wp:positionH relativeFrom="column">
              <wp:posOffset>3175</wp:posOffset>
            </wp:positionH>
            <wp:positionV relativeFrom="paragraph">
              <wp:posOffset>710565</wp:posOffset>
            </wp:positionV>
            <wp:extent cx="2771775" cy="2078355"/>
            <wp:effectExtent l="0" t="0" r="9525" b="0"/>
            <wp:wrapTight wrapText="bothSides">
              <wp:wrapPolygon edited="0">
                <wp:start x="0" y="0"/>
                <wp:lineTo x="0" y="21382"/>
                <wp:lineTo x="21526" y="21382"/>
                <wp:lineTo x="21526" y="0"/>
                <wp:lineTo x="0" y="0"/>
              </wp:wrapPolygon>
            </wp:wrapTight>
            <wp:docPr id="1" name="Billede 1" descr="Et billede, der indeholder tekst, bog, hyld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bog, hylde, indendørs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B32">
        <w:t xml:space="preserve">Hvornår har du sidst hørt nogen fortælle om Jesus, så det stak i hjertet? Så det bevægede dig og kaldte på en reaktion helt inde i det inderste af din menneskelighed? Så du vidste, at du var nødt til at handle på det, og at </w:t>
      </w:r>
      <w:r w:rsidR="00206B81">
        <w:t>din tilværelse</w:t>
      </w:r>
      <w:r w:rsidR="00870B32">
        <w:t xml:space="preserve"> måtte vendes 180 grader rundt? Der er desværre en vis sandsynlighed for, at en del vil svare ”aldrig” til mine spørgsmål. For det er en uskik i Danmark og mange andre steder at teoretisere og intellektualisere kristentroen ihjel. </w:t>
      </w:r>
    </w:p>
    <w:p w14:paraId="1F4E8FEF" w14:textId="49183951" w:rsidR="00870B32" w:rsidRDefault="00A61929" w:rsidP="00E11354">
      <w:pPr>
        <w:spacing w:after="0"/>
      </w:pPr>
      <w:r>
        <w:t>D</w:t>
      </w:r>
      <w:r w:rsidR="00870B32">
        <w:t>et at relatere til vores Gud, Skaber og Far; det at fatte tillid til Jesus som vores Frelser; det at Guds Helligånd flytter ind i hjertet</w:t>
      </w:r>
      <w:r w:rsidR="001667AE">
        <w:t xml:space="preserve">, kan aldrig bare være en rent rationel og følelseskold affære. Hvis det formidles åndfuldt til os, og hvis vi oprigtigt hører efter, så stikker det i hjertet og udstikker en ny kurs for vores liv og menneskelighed. </w:t>
      </w:r>
      <w:r>
        <w:t>H</w:t>
      </w:r>
      <w:r w:rsidR="001667AE">
        <w:t>ver gang det sker for et enkelt menneske, bliver verden et lidt bedre, lidt mere åndfuldt, lidt mere kærligt sted.</w:t>
      </w:r>
    </w:p>
    <w:p w14:paraId="415BC346" w14:textId="3D18E24B" w:rsidR="00E11354" w:rsidRPr="00E11354" w:rsidRDefault="00E11354" w:rsidP="00E11354">
      <w:pPr>
        <w:spacing w:after="0"/>
        <w:rPr>
          <w:i/>
          <w:iCs/>
        </w:rPr>
      </w:pPr>
      <w:r>
        <w:rPr>
          <w:i/>
          <w:iCs/>
        </w:rPr>
        <w:t xml:space="preserve">Privatfoto Thomas Baldur </w:t>
      </w:r>
    </w:p>
    <w:p w14:paraId="40CE926F" w14:textId="680934DC" w:rsidR="00E11354" w:rsidRPr="00FC42EC" w:rsidRDefault="00E11354" w:rsidP="008B3719"/>
    <w:sectPr w:rsidR="00E11354" w:rsidRPr="00FC42EC" w:rsidSect="001400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8415" w14:textId="77777777" w:rsidR="00B75C84" w:rsidRDefault="00B75C84" w:rsidP="001140DD">
      <w:pPr>
        <w:spacing w:after="0" w:line="240" w:lineRule="auto"/>
      </w:pPr>
      <w:r>
        <w:separator/>
      </w:r>
    </w:p>
  </w:endnote>
  <w:endnote w:type="continuationSeparator" w:id="0">
    <w:p w14:paraId="50DDA96B" w14:textId="77777777" w:rsidR="00B75C84" w:rsidRDefault="00B75C84" w:rsidP="0011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C2EA" w14:textId="77777777" w:rsidR="00B75C84" w:rsidRDefault="00B75C84" w:rsidP="001140DD">
      <w:pPr>
        <w:spacing w:after="0" w:line="240" w:lineRule="auto"/>
      </w:pPr>
      <w:r>
        <w:separator/>
      </w:r>
    </w:p>
  </w:footnote>
  <w:footnote w:type="continuationSeparator" w:id="0">
    <w:p w14:paraId="08A83DD1" w14:textId="77777777" w:rsidR="00B75C84" w:rsidRDefault="00B75C84" w:rsidP="0011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D80"/>
    <w:multiLevelType w:val="hybridMultilevel"/>
    <w:tmpl w:val="38044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2E0D"/>
    <w:multiLevelType w:val="hybridMultilevel"/>
    <w:tmpl w:val="A78C42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527695">
    <w:abstractNumId w:val="0"/>
  </w:num>
  <w:num w:numId="2" w16cid:durableId="135273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C8"/>
    <w:rsid w:val="000252F8"/>
    <w:rsid w:val="000677CF"/>
    <w:rsid w:val="00077658"/>
    <w:rsid w:val="0008172E"/>
    <w:rsid w:val="001140DD"/>
    <w:rsid w:val="00114BDC"/>
    <w:rsid w:val="001400DC"/>
    <w:rsid w:val="001667AE"/>
    <w:rsid w:val="00193CF2"/>
    <w:rsid w:val="0019614E"/>
    <w:rsid w:val="001B598F"/>
    <w:rsid w:val="001D3106"/>
    <w:rsid w:val="001E5496"/>
    <w:rsid w:val="00206B81"/>
    <w:rsid w:val="00216D89"/>
    <w:rsid w:val="00256DD2"/>
    <w:rsid w:val="00260D1C"/>
    <w:rsid w:val="002630E7"/>
    <w:rsid w:val="00282F1F"/>
    <w:rsid w:val="002936E7"/>
    <w:rsid w:val="002B275C"/>
    <w:rsid w:val="002B69DD"/>
    <w:rsid w:val="002D3E61"/>
    <w:rsid w:val="002E2799"/>
    <w:rsid w:val="002E54F3"/>
    <w:rsid w:val="003157AA"/>
    <w:rsid w:val="0034575C"/>
    <w:rsid w:val="003D67A2"/>
    <w:rsid w:val="00413EF5"/>
    <w:rsid w:val="00443A7C"/>
    <w:rsid w:val="00443C34"/>
    <w:rsid w:val="00450FC8"/>
    <w:rsid w:val="004532C3"/>
    <w:rsid w:val="004A080B"/>
    <w:rsid w:val="00506AA6"/>
    <w:rsid w:val="00517A1A"/>
    <w:rsid w:val="0053419F"/>
    <w:rsid w:val="0055736D"/>
    <w:rsid w:val="00592296"/>
    <w:rsid w:val="005E4830"/>
    <w:rsid w:val="005E5183"/>
    <w:rsid w:val="005F6AC4"/>
    <w:rsid w:val="0065501F"/>
    <w:rsid w:val="006A2CCF"/>
    <w:rsid w:val="006D7EAC"/>
    <w:rsid w:val="007355E7"/>
    <w:rsid w:val="007A57FD"/>
    <w:rsid w:val="007C7B68"/>
    <w:rsid w:val="007D458F"/>
    <w:rsid w:val="008226C4"/>
    <w:rsid w:val="0082442E"/>
    <w:rsid w:val="00870B32"/>
    <w:rsid w:val="00893823"/>
    <w:rsid w:val="008A4EF1"/>
    <w:rsid w:val="008B3719"/>
    <w:rsid w:val="0091302B"/>
    <w:rsid w:val="00A10776"/>
    <w:rsid w:val="00A142BE"/>
    <w:rsid w:val="00A1509A"/>
    <w:rsid w:val="00A44DF9"/>
    <w:rsid w:val="00A61929"/>
    <w:rsid w:val="00A971BF"/>
    <w:rsid w:val="00AE17C8"/>
    <w:rsid w:val="00AF41D6"/>
    <w:rsid w:val="00B500C0"/>
    <w:rsid w:val="00B52F0C"/>
    <w:rsid w:val="00B75C84"/>
    <w:rsid w:val="00BC24ED"/>
    <w:rsid w:val="00BE2332"/>
    <w:rsid w:val="00C109E1"/>
    <w:rsid w:val="00C11186"/>
    <w:rsid w:val="00C572A7"/>
    <w:rsid w:val="00C648B7"/>
    <w:rsid w:val="00C8397A"/>
    <w:rsid w:val="00CC355F"/>
    <w:rsid w:val="00CC35FA"/>
    <w:rsid w:val="00CE5133"/>
    <w:rsid w:val="00CF4EE0"/>
    <w:rsid w:val="00D96267"/>
    <w:rsid w:val="00DB1AD0"/>
    <w:rsid w:val="00DE5DB3"/>
    <w:rsid w:val="00DF23C7"/>
    <w:rsid w:val="00E11354"/>
    <w:rsid w:val="00E26656"/>
    <w:rsid w:val="00E52547"/>
    <w:rsid w:val="00E64D10"/>
    <w:rsid w:val="00E718EB"/>
    <w:rsid w:val="00EA0551"/>
    <w:rsid w:val="00EA7621"/>
    <w:rsid w:val="00ED4FBA"/>
    <w:rsid w:val="00EF7488"/>
    <w:rsid w:val="00F157A0"/>
    <w:rsid w:val="00F4271C"/>
    <w:rsid w:val="00F44653"/>
    <w:rsid w:val="00F50978"/>
    <w:rsid w:val="00F61860"/>
    <w:rsid w:val="00F75512"/>
    <w:rsid w:val="00F76418"/>
    <w:rsid w:val="00FB17A8"/>
    <w:rsid w:val="00FC42E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84DE"/>
  <w15:docId w15:val="{F4E3F3A5-1D85-4155-840F-EA60B9B2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7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F74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F7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dnotetekst">
    <w:name w:val="footnote text"/>
    <w:basedOn w:val="Normal"/>
    <w:link w:val="FodnotetekstTegn"/>
    <w:uiPriority w:val="99"/>
    <w:rsid w:val="001140DD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140DD"/>
    <w:rPr>
      <w:rFonts w:eastAsia="Calibri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rsid w:val="001140DD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44DF9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400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400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400D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00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00D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00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7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C5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438C-7183-4AD0-93BC-52EF0E70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Baldur</dc:creator>
  <cp:keywords/>
  <dc:description/>
  <cp:lastModifiedBy>Karen Angelique Sørensen</cp:lastModifiedBy>
  <cp:revision>2</cp:revision>
  <dcterms:created xsi:type="dcterms:W3CDTF">2022-05-31T17:38:00Z</dcterms:created>
  <dcterms:modified xsi:type="dcterms:W3CDTF">2022-05-31T17:38:00Z</dcterms:modified>
</cp:coreProperties>
</file>